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B6F915" w14:textId="3DEDD8BE" w:rsidR="00EE6CDB" w:rsidRPr="00EE6CDB" w:rsidRDefault="00EE6CDB" w:rsidP="00465C0A">
      <w:pPr>
        <w:spacing w:after="0" w:line="240" w:lineRule="auto"/>
        <w:jc w:val="both"/>
        <w:rPr>
          <w:b/>
          <w:bCs/>
          <w:lang w:val="en-GB"/>
        </w:rPr>
      </w:pPr>
      <w:proofErr w:type="spellStart"/>
      <w:r w:rsidRPr="00EE6CDB">
        <w:rPr>
          <w:b/>
          <w:bCs/>
          <w:lang w:val="en-GB"/>
        </w:rPr>
        <w:t>Kompakte</w:t>
      </w:r>
      <w:proofErr w:type="spellEnd"/>
      <w:r w:rsidRPr="00EE6CDB">
        <w:rPr>
          <w:b/>
          <w:bCs/>
          <w:lang w:val="en-GB"/>
        </w:rPr>
        <w:t xml:space="preserve"> LED-</w:t>
      </w:r>
      <w:proofErr w:type="spellStart"/>
      <w:r w:rsidRPr="00EE6CDB">
        <w:rPr>
          <w:b/>
          <w:bCs/>
          <w:lang w:val="en-GB"/>
        </w:rPr>
        <w:t>Arbeitsscheinwerfer</w:t>
      </w:r>
      <w:proofErr w:type="spellEnd"/>
      <w:r w:rsidRPr="00EE6CDB">
        <w:rPr>
          <w:b/>
          <w:bCs/>
          <w:lang w:val="en-GB"/>
        </w:rPr>
        <w:t xml:space="preserve"> </w:t>
      </w:r>
      <w:proofErr w:type="spellStart"/>
      <w:r w:rsidRPr="00EE6CDB">
        <w:rPr>
          <w:b/>
          <w:bCs/>
          <w:lang w:val="en-GB"/>
        </w:rPr>
        <w:t>für</w:t>
      </w:r>
      <w:proofErr w:type="spellEnd"/>
      <w:r w:rsidRPr="00EE6CDB">
        <w:rPr>
          <w:b/>
          <w:bCs/>
          <w:lang w:val="en-GB"/>
        </w:rPr>
        <w:t xml:space="preserve"> </w:t>
      </w:r>
      <w:proofErr w:type="spellStart"/>
      <w:r w:rsidRPr="00EE6CDB">
        <w:rPr>
          <w:b/>
          <w:bCs/>
          <w:lang w:val="en-GB"/>
        </w:rPr>
        <w:t>kleine</w:t>
      </w:r>
      <w:proofErr w:type="spellEnd"/>
      <w:r w:rsidRPr="00EE6CDB">
        <w:rPr>
          <w:b/>
          <w:bCs/>
          <w:lang w:val="en-GB"/>
        </w:rPr>
        <w:t xml:space="preserve"> und </w:t>
      </w:r>
      <w:proofErr w:type="spellStart"/>
      <w:r w:rsidRPr="00EE6CDB">
        <w:rPr>
          <w:b/>
          <w:bCs/>
          <w:lang w:val="en-GB"/>
        </w:rPr>
        <w:t>große</w:t>
      </w:r>
      <w:proofErr w:type="spellEnd"/>
      <w:r w:rsidRPr="00EE6CDB">
        <w:rPr>
          <w:b/>
          <w:bCs/>
          <w:lang w:val="en-GB"/>
        </w:rPr>
        <w:t xml:space="preserve"> </w:t>
      </w:r>
      <w:proofErr w:type="spellStart"/>
      <w:r w:rsidRPr="00EE6CDB">
        <w:rPr>
          <w:b/>
          <w:bCs/>
          <w:lang w:val="en-GB"/>
        </w:rPr>
        <w:t>Aufgaben</w:t>
      </w:r>
      <w:proofErr w:type="spellEnd"/>
      <w:r w:rsidRPr="00EE6CDB">
        <w:rPr>
          <w:b/>
          <w:bCs/>
          <w:lang w:val="en-GB"/>
        </w:rPr>
        <w:t xml:space="preserve"> – CRK1 und CRC4 </w:t>
      </w:r>
      <w:proofErr w:type="spellStart"/>
      <w:r w:rsidRPr="00EE6CDB">
        <w:rPr>
          <w:b/>
          <w:bCs/>
          <w:lang w:val="en-GB"/>
        </w:rPr>
        <w:t>mit</w:t>
      </w:r>
      <w:proofErr w:type="spellEnd"/>
      <w:r w:rsidRPr="00EE6CDB">
        <w:rPr>
          <w:b/>
          <w:bCs/>
          <w:lang w:val="en-GB"/>
        </w:rPr>
        <w:t xml:space="preserve"> </w:t>
      </w:r>
      <w:proofErr w:type="spellStart"/>
      <w:r w:rsidRPr="00EE6CDB">
        <w:rPr>
          <w:b/>
          <w:bCs/>
          <w:lang w:val="en-GB"/>
        </w:rPr>
        <w:t>flache</w:t>
      </w:r>
      <w:r w:rsidR="000E103F">
        <w:rPr>
          <w:b/>
          <w:bCs/>
          <w:lang w:val="en-GB"/>
        </w:rPr>
        <w:t>m</w:t>
      </w:r>
      <w:proofErr w:type="spellEnd"/>
      <w:r w:rsidRPr="00EE6CDB">
        <w:rPr>
          <w:b/>
          <w:bCs/>
          <w:lang w:val="en-GB"/>
        </w:rPr>
        <w:t xml:space="preserve"> </w:t>
      </w:r>
      <w:proofErr w:type="spellStart"/>
      <w:r w:rsidRPr="00EE6CDB">
        <w:rPr>
          <w:b/>
          <w:bCs/>
          <w:lang w:val="en-GB"/>
        </w:rPr>
        <w:t>Kühl</w:t>
      </w:r>
      <w:r w:rsidR="000E103F">
        <w:rPr>
          <w:b/>
          <w:bCs/>
          <w:lang w:val="en-GB"/>
        </w:rPr>
        <w:t>körper</w:t>
      </w:r>
      <w:proofErr w:type="spellEnd"/>
    </w:p>
    <w:p w14:paraId="1C7E5F31" w14:textId="77777777" w:rsidR="00EE6CDB" w:rsidRPr="00EE6CDB" w:rsidRDefault="00EE6CDB" w:rsidP="00465C0A">
      <w:pPr>
        <w:spacing w:after="0" w:line="240" w:lineRule="auto"/>
        <w:jc w:val="both"/>
        <w:rPr>
          <w:b/>
          <w:bCs/>
          <w:lang w:val="en-GB"/>
        </w:rPr>
      </w:pPr>
    </w:p>
    <w:p w14:paraId="0F5F45F8" w14:textId="529D0273" w:rsidR="00EE6CDB" w:rsidRPr="00EE6CDB" w:rsidRDefault="00EE6CDB" w:rsidP="00465C0A">
      <w:pPr>
        <w:spacing w:after="0" w:line="240" w:lineRule="auto"/>
        <w:jc w:val="both"/>
        <w:rPr>
          <w:b/>
          <w:bCs/>
          <w:lang w:val="en-GB"/>
        </w:rPr>
      </w:pPr>
      <w:r w:rsidRPr="00EE6CDB">
        <w:rPr>
          <w:b/>
          <w:bCs/>
          <w:lang w:val="en-GB"/>
        </w:rPr>
        <w:t xml:space="preserve">CRK1 und CRC4 </w:t>
      </w:r>
      <w:proofErr w:type="spellStart"/>
      <w:r w:rsidRPr="00EE6CDB">
        <w:rPr>
          <w:b/>
          <w:bCs/>
          <w:lang w:val="en-GB"/>
        </w:rPr>
        <w:t>mit</w:t>
      </w:r>
      <w:proofErr w:type="spellEnd"/>
      <w:r w:rsidRPr="00EE6CDB">
        <w:rPr>
          <w:b/>
          <w:bCs/>
          <w:lang w:val="en-GB"/>
        </w:rPr>
        <w:t xml:space="preserve"> </w:t>
      </w:r>
      <w:proofErr w:type="spellStart"/>
      <w:r w:rsidRPr="00EE6CDB">
        <w:rPr>
          <w:b/>
          <w:bCs/>
          <w:lang w:val="en-GB"/>
        </w:rPr>
        <w:t>flache</w:t>
      </w:r>
      <w:r w:rsidR="000E103F">
        <w:rPr>
          <w:b/>
          <w:bCs/>
          <w:lang w:val="en-GB"/>
        </w:rPr>
        <w:t>m</w:t>
      </w:r>
      <w:proofErr w:type="spellEnd"/>
      <w:r w:rsidRPr="00EE6CDB">
        <w:rPr>
          <w:b/>
          <w:bCs/>
          <w:lang w:val="en-GB"/>
        </w:rPr>
        <w:t xml:space="preserve"> </w:t>
      </w:r>
      <w:proofErr w:type="spellStart"/>
      <w:r w:rsidRPr="00EE6CDB">
        <w:rPr>
          <w:b/>
          <w:bCs/>
          <w:lang w:val="en-GB"/>
        </w:rPr>
        <w:t>Kühl</w:t>
      </w:r>
      <w:r w:rsidR="000E103F">
        <w:rPr>
          <w:b/>
          <w:bCs/>
          <w:lang w:val="en-GB"/>
        </w:rPr>
        <w:t>körper</w:t>
      </w:r>
      <w:proofErr w:type="spellEnd"/>
      <w:r w:rsidRPr="00EE6CDB">
        <w:rPr>
          <w:b/>
          <w:bCs/>
          <w:lang w:val="en-GB"/>
        </w:rPr>
        <w:t xml:space="preserve"> </w:t>
      </w:r>
      <w:proofErr w:type="spellStart"/>
      <w:r w:rsidRPr="00EE6CDB">
        <w:rPr>
          <w:b/>
          <w:bCs/>
          <w:lang w:val="en-GB"/>
        </w:rPr>
        <w:t>sind</w:t>
      </w:r>
      <w:proofErr w:type="spellEnd"/>
      <w:r w:rsidRPr="00EE6CDB">
        <w:rPr>
          <w:b/>
          <w:bCs/>
          <w:lang w:val="en-GB"/>
        </w:rPr>
        <w:t xml:space="preserve"> die </w:t>
      </w:r>
      <w:proofErr w:type="spellStart"/>
      <w:r w:rsidRPr="00EE6CDB">
        <w:rPr>
          <w:b/>
          <w:bCs/>
          <w:lang w:val="en-GB"/>
        </w:rPr>
        <w:t>kleinsten</w:t>
      </w:r>
      <w:proofErr w:type="spellEnd"/>
      <w:r w:rsidRPr="00EE6CDB">
        <w:rPr>
          <w:b/>
          <w:bCs/>
          <w:lang w:val="en-GB"/>
        </w:rPr>
        <w:t xml:space="preserve"> </w:t>
      </w:r>
      <w:proofErr w:type="spellStart"/>
      <w:r w:rsidR="00590674">
        <w:rPr>
          <w:b/>
          <w:bCs/>
          <w:lang w:val="en-GB"/>
        </w:rPr>
        <w:t>Arbeitsscheinwerfer</w:t>
      </w:r>
      <w:proofErr w:type="spellEnd"/>
      <w:r w:rsidRPr="00EE6CDB">
        <w:rPr>
          <w:b/>
          <w:bCs/>
          <w:lang w:val="en-GB"/>
        </w:rPr>
        <w:t xml:space="preserve"> </w:t>
      </w:r>
      <w:proofErr w:type="spellStart"/>
      <w:r w:rsidRPr="00EE6CDB">
        <w:rPr>
          <w:b/>
          <w:bCs/>
          <w:lang w:val="en-GB"/>
        </w:rPr>
        <w:t>im</w:t>
      </w:r>
      <w:proofErr w:type="spellEnd"/>
      <w:r w:rsidRPr="00EE6CDB">
        <w:rPr>
          <w:b/>
          <w:bCs/>
          <w:lang w:val="en-GB"/>
        </w:rPr>
        <w:t xml:space="preserve"> </w:t>
      </w:r>
      <w:proofErr w:type="spellStart"/>
      <w:r w:rsidR="00590674">
        <w:rPr>
          <w:b/>
          <w:bCs/>
          <w:lang w:val="en-GB"/>
        </w:rPr>
        <w:t>Sortiment</w:t>
      </w:r>
      <w:proofErr w:type="spellEnd"/>
      <w:r w:rsidRPr="00EE6CDB">
        <w:rPr>
          <w:b/>
          <w:bCs/>
          <w:lang w:val="en-GB"/>
        </w:rPr>
        <w:t xml:space="preserve"> von WESEM. Die </w:t>
      </w:r>
      <w:proofErr w:type="spellStart"/>
      <w:r w:rsidRPr="00EE6CDB">
        <w:rPr>
          <w:b/>
          <w:bCs/>
          <w:lang w:val="en-GB"/>
        </w:rPr>
        <w:t>Produktfamilie</w:t>
      </w:r>
      <w:proofErr w:type="spellEnd"/>
      <w:r w:rsidRPr="00EE6CDB">
        <w:rPr>
          <w:b/>
          <w:bCs/>
          <w:lang w:val="en-GB"/>
        </w:rPr>
        <w:t xml:space="preserve"> CRK1 und CRC4 </w:t>
      </w:r>
      <w:proofErr w:type="spellStart"/>
      <w:r w:rsidRPr="00EE6CDB">
        <w:rPr>
          <w:b/>
          <w:bCs/>
          <w:lang w:val="en-GB"/>
        </w:rPr>
        <w:t>wurde</w:t>
      </w:r>
      <w:proofErr w:type="spellEnd"/>
      <w:r w:rsidRPr="00EE6CDB">
        <w:rPr>
          <w:b/>
          <w:bCs/>
          <w:lang w:val="en-GB"/>
        </w:rPr>
        <w:t xml:space="preserve"> um </w:t>
      </w:r>
      <w:proofErr w:type="spellStart"/>
      <w:r w:rsidRPr="00EE6CDB">
        <w:rPr>
          <w:b/>
          <w:bCs/>
          <w:lang w:val="en-GB"/>
        </w:rPr>
        <w:t>zwei</w:t>
      </w:r>
      <w:proofErr w:type="spellEnd"/>
      <w:r w:rsidRPr="00EE6CDB">
        <w:rPr>
          <w:b/>
          <w:bCs/>
          <w:lang w:val="en-GB"/>
        </w:rPr>
        <w:t xml:space="preserve"> </w:t>
      </w:r>
      <w:proofErr w:type="spellStart"/>
      <w:r w:rsidR="00590674">
        <w:rPr>
          <w:b/>
          <w:bCs/>
          <w:lang w:val="en-GB"/>
        </w:rPr>
        <w:t>Ausführungen</w:t>
      </w:r>
      <w:proofErr w:type="spellEnd"/>
      <w:r w:rsidRPr="00EE6CDB">
        <w:rPr>
          <w:b/>
          <w:bCs/>
          <w:lang w:val="en-GB"/>
        </w:rPr>
        <w:t xml:space="preserve"> </w:t>
      </w:r>
      <w:proofErr w:type="spellStart"/>
      <w:r w:rsidRPr="00EE6CDB">
        <w:rPr>
          <w:b/>
          <w:bCs/>
          <w:lang w:val="en-GB"/>
        </w:rPr>
        <w:t>erweitert</w:t>
      </w:r>
      <w:proofErr w:type="spellEnd"/>
      <w:r w:rsidRPr="00EE6CDB">
        <w:rPr>
          <w:b/>
          <w:bCs/>
          <w:lang w:val="en-GB"/>
        </w:rPr>
        <w:t xml:space="preserve">. </w:t>
      </w:r>
      <w:proofErr w:type="spellStart"/>
      <w:r w:rsidRPr="00EE6CDB">
        <w:rPr>
          <w:b/>
          <w:bCs/>
          <w:lang w:val="en-GB"/>
        </w:rPr>
        <w:t>Quadratische</w:t>
      </w:r>
      <w:proofErr w:type="spellEnd"/>
      <w:r w:rsidRPr="00EE6CDB">
        <w:rPr>
          <w:b/>
          <w:bCs/>
          <w:lang w:val="en-GB"/>
        </w:rPr>
        <w:t xml:space="preserve"> und </w:t>
      </w:r>
      <w:proofErr w:type="spellStart"/>
      <w:r w:rsidRPr="00EE6CDB">
        <w:rPr>
          <w:b/>
          <w:bCs/>
          <w:lang w:val="en-GB"/>
        </w:rPr>
        <w:t>runde</w:t>
      </w:r>
      <w:proofErr w:type="spellEnd"/>
      <w:r w:rsidRPr="00EE6CDB">
        <w:rPr>
          <w:b/>
          <w:bCs/>
          <w:lang w:val="en-GB"/>
        </w:rPr>
        <w:t xml:space="preserve"> </w:t>
      </w:r>
      <w:proofErr w:type="spellStart"/>
      <w:r w:rsidR="00590674">
        <w:rPr>
          <w:b/>
          <w:bCs/>
          <w:lang w:val="en-GB"/>
        </w:rPr>
        <w:t>Scheinwerfer</w:t>
      </w:r>
      <w:proofErr w:type="spellEnd"/>
      <w:r w:rsidR="00590674">
        <w:rPr>
          <w:b/>
          <w:bCs/>
          <w:lang w:val="en-GB"/>
        </w:rPr>
        <w:t xml:space="preserve"> in </w:t>
      </w:r>
      <w:proofErr w:type="spellStart"/>
      <w:r w:rsidR="00590674">
        <w:rPr>
          <w:b/>
          <w:bCs/>
          <w:lang w:val="en-GB"/>
        </w:rPr>
        <w:t>kleiner</w:t>
      </w:r>
      <w:proofErr w:type="spellEnd"/>
      <w:r w:rsidR="00590674">
        <w:rPr>
          <w:b/>
          <w:bCs/>
          <w:lang w:val="en-GB"/>
        </w:rPr>
        <w:t xml:space="preserve"> </w:t>
      </w:r>
      <w:proofErr w:type="spellStart"/>
      <w:r w:rsidR="00590674">
        <w:rPr>
          <w:b/>
          <w:bCs/>
          <w:lang w:val="en-GB"/>
        </w:rPr>
        <w:t>Größe</w:t>
      </w:r>
      <w:proofErr w:type="spellEnd"/>
      <w:r w:rsidRPr="00EE6CDB">
        <w:rPr>
          <w:b/>
          <w:bCs/>
          <w:lang w:val="en-GB"/>
        </w:rPr>
        <w:t xml:space="preserve"> </w:t>
      </w:r>
      <w:proofErr w:type="spellStart"/>
      <w:r w:rsidRPr="00EE6CDB">
        <w:rPr>
          <w:b/>
          <w:bCs/>
          <w:lang w:val="en-GB"/>
        </w:rPr>
        <w:t>mit</w:t>
      </w:r>
      <w:proofErr w:type="spellEnd"/>
      <w:r w:rsidRPr="00EE6CDB">
        <w:rPr>
          <w:b/>
          <w:bCs/>
          <w:lang w:val="en-GB"/>
        </w:rPr>
        <w:t xml:space="preserve"> den </w:t>
      </w:r>
      <w:proofErr w:type="spellStart"/>
      <w:r w:rsidRPr="00EE6CDB">
        <w:rPr>
          <w:b/>
          <w:bCs/>
          <w:lang w:val="en-GB"/>
        </w:rPr>
        <w:t>gleichen</w:t>
      </w:r>
      <w:proofErr w:type="spellEnd"/>
      <w:r w:rsidRPr="00EE6CDB">
        <w:rPr>
          <w:b/>
          <w:bCs/>
          <w:lang w:val="en-GB"/>
        </w:rPr>
        <w:t xml:space="preserve"> </w:t>
      </w:r>
      <w:proofErr w:type="spellStart"/>
      <w:r w:rsidRPr="00EE6CDB">
        <w:rPr>
          <w:b/>
          <w:bCs/>
          <w:lang w:val="en-GB"/>
        </w:rPr>
        <w:t>technischen</w:t>
      </w:r>
      <w:proofErr w:type="spellEnd"/>
      <w:r w:rsidRPr="00EE6CDB">
        <w:rPr>
          <w:b/>
          <w:bCs/>
          <w:lang w:val="en-GB"/>
        </w:rPr>
        <w:t xml:space="preserve"> </w:t>
      </w:r>
      <w:proofErr w:type="spellStart"/>
      <w:r w:rsidRPr="00EE6CDB">
        <w:rPr>
          <w:b/>
          <w:bCs/>
          <w:lang w:val="en-GB"/>
        </w:rPr>
        <w:t>Eigenschaften</w:t>
      </w:r>
      <w:proofErr w:type="spellEnd"/>
      <w:r w:rsidRPr="00EE6CDB">
        <w:rPr>
          <w:b/>
          <w:bCs/>
          <w:lang w:val="en-GB"/>
        </w:rPr>
        <w:t xml:space="preserve"> </w:t>
      </w:r>
      <w:proofErr w:type="spellStart"/>
      <w:r w:rsidRPr="00EE6CDB">
        <w:rPr>
          <w:b/>
          <w:bCs/>
          <w:lang w:val="en-GB"/>
        </w:rPr>
        <w:t>sind</w:t>
      </w:r>
      <w:proofErr w:type="spellEnd"/>
      <w:r w:rsidRPr="00EE6CDB">
        <w:rPr>
          <w:b/>
          <w:bCs/>
          <w:lang w:val="en-GB"/>
        </w:rPr>
        <w:t xml:space="preserve"> </w:t>
      </w:r>
      <w:proofErr w:type="spellStart"/>
      <w:r w:rsidRPr="00EE6CDB">
        <w:rPr>
          <w:b/>
          <w:bCs/>
          <w:lang w:val="en-GB"/>
        </w:rPr>
        <w:t>jetzt</w:t>
      </w:r>
      <w:proofErr w:type="spellEnd"/>
      <w:r w:rsidRPr="00EE6CDB">
        <w:rPr>
          <w:b/>
          <w:bCs/>
          <w:lang w:val="en-GB"/>
        </w:rPr>
        <w:t xml:space="preserve"> </w:t>
      </w:r>
      <w:proofErr w:type="spellStart"/>
      <w:r w:rsidRPr="00EE6CDB">
        <w:rPr>
          <w:b/>
          <w:bCs/>
          <w:lang w:val="en-GB"/>
        </w:rPr>
        <w:t>erhältlich</w:t>
      </w:r>
      <w:proofErr w:type="spellEnd"/>
      <w:r w:rsidRPr="00EE6CDB">
        <w:rPr>
          <w:b/>
          <w:bCs/>
          <w:lang w:val="en-GB"/>
        </w:rPr>
        <w:t>.</w:t>
      </w:r>
    </w:p>
    <w:p w14:paraId="245F9FD7" w14:textId="454672B4" w:rsidR="00EE6CDB" w:rsidRDefault="00EE6CDB" w:rsidP="00465C0A">
      <w:pPr>
        <w:spacing w:after="0" w:line="240" w:lineRule="auto"/>
        <w:jc w:val="both"/>
        <w:rPr>
          <w:lang w:val="en-GB"/>
        </w:rPr>
      </w:pPr>
    </w:p>
    <w:p w14:paraId="693C740E" w14:textId="4F811474" w:rsidR="0095193E" w:rsidRDefault="0095193E" w:rsidP="00465C0A">
      <w:pPr>
        <w:spacing w:after="0" w:line="240" w:lineRule="auto"/>
        <w:jc w:val="both"/>
        <w:rPr>
          <w:lang w:val="en-GB"/>
        </w:rPr>
      </w:pPr>
      <w:r w:rsidRPr="0095193E">
        <w:rPr>
          <w:noProof/>
        </w:rPr>
        <w:drawing>
          <wp:inline distT="0" distB="0" distL="0" distR="0" wp14:anchorId="4F8C8897" wp14:editId="32A3AD7A">
            <wp:extent cx="5760720" cy="1659502"/>
            <wp:effectExtent l="0" t="0" r="0" b="0"/>
            <wp:docPr id="4" name="Obraz 4" descr="S:\Dziubek Piotr\Sylwia\Aktualnosc_www\Zdjęcia www\CRC4_qua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ziubek Piotr\Sylwia\Aktualnosc_www\Zdjęcia www\CRC4_quad_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659502"/>
                    </a:xfrm>
                    <a:prstGeom prst="rect">
                      <a:avLst/>
                    </a:prstGeom>
                    <a:noFill/>
                    <a:ln>
                      <a:noFill/>
                    </a:ln>
                  </pic:spPr>
                </pic:pic>
              </a:graphicData>
            </a:graphic>
          </wp:inline>
        </w:drawing>
      </w:r>
    </w:p>
    <w:p w14:paraId="3BF5C902" w14:textId="77777777" w:rsidR="0095193E" w:rsidRDefault="0095193E" w:rsidP="00465C0A">
      <w:pPr>
        <w:spacing w:after="0" w:line="240" w:lineRule="auto"/>
        <w:jc w:val="both"/>
        <w:rPr>
          <w:lang w:val="en-GB"/>
        </w:rPr>
      </w:pPr>
    </w:p>
    <w:p w14:paraId="1C9CF4F6" w14:textId="36E7B988" w:rsidR="00EE6CDB" w:rsidRPr="00EE6CDB" w:rsidRDefault="00EE6CDB" w:rsidP="00465C0A">
      <w:pPr>
        <w:spacing w:after="0" w:line="240" w:lineRule="auto"/>
        <w:jc w:val="both"/>
        <w:rPr>
          <w:lang w:val="en-GB"/>
        </w:rPr>
      </w:pPr>
      <w:r w:rsidRPr="00EE6CDB">
        <w:rPr>
          <w:lang w:val="en-GB"/>
        </w:rPr>
        <w:t xml:space="preserve">Die </w:t>
      </w:r>
      <w:proofErr w:type="spellStart"/>
      <w:r w:rsidRPr="00EE6CDB">
        <w:rPr>
          <w:lang w:val="en-GB"/>
        </w:rPr>
        <w:t>beiden</w:t>
      </w:r>
      <w:proofErr w:type="spellEnd"/>
      <w:r w:rsidRPr="00EE6CDB">
        <w:rPr>
          <w:lang w:val="en-GB"/>
        </w:rPr>
        <w:t xml:space="preserve"> </w:t>
      </w:r>
      <w:proofErr w:type="spellStart"/>
      <w:r w:rsidRPr="00EE6CDB">
        <w:rPr>
          <w:lang w:val="en-GB"/>
        </w:rPr>
        <w:t>neuen</w:t>
      </w:r>
      <w:proofErr w:type="spellEnd"/>
      <w:r w:rsidRPr="00EE6CDB">
        <w:rPr>
          <w:lang w:val="en-GB"/>
        </w:rPr>
        <w:t xml:space="preserve"> WESEM-</w:t>
      </w:r>
      <w:proofErr w:type="spellStart"/>
      <w:r w:rsidR="00590674">
        <w:rPr>
          <w:lang w:val="en-GB"/>
        </w:rPr>
        <w:t>Scheinwerfer</w:t>
      </w:r>
      <w:proofErr w:type="spellEnd"/>
      <w:r w:rsidRPr="00EE6CDB">
        <w:rPr>
          <w:lang w:val="en-GB"/>
        </w:rPr>
        <w:t>:</w:t>
      </w:r>
    </w:p>
    <w:p w14:paraId="4C6E54FD" w14:textId="77777777" w:rsidR="00EE6CDB" w:rsidRPr="00EE6CDB" w:rsidRDefault="00EE6CDB" w:rsidP="00465C0A">
      <w:pPr>
        <w:spacing w:after="0" w:line="240" w:lineRule="auto"/>
        <w:jc w:val="both"/>
        <w:rPr>
          <w:lang w:val="en-GB"/>
        </w:rPr>
      </w:pPr>
      <w:r w:rsidRPr="00EE6CDB">
        <w:rPr>
          <w:lang w:val="en-GB"/>
        </w:rPr>
        <w:t xml:space="preserve">• </w:t>
      </w:r>
      <w:proofErr w:type="spellStart"/>
      <w:r w:rsidRPr="00EE6CDB">
        <w:rPr>
          <w:lang w:val="en-GB"/>
        </w:rPr>
        <w:t>sind</w:t>
      </w:r>
      <w:proofErr w:type="spellEnd"/>
      <w:r w:rsidRPr="00EE6CDB">
        <w:rPr>
          <w:lang w:val="en-GB"/>
        </w:rPr>
        <w:t xml:space="preserve"> </w:t>
      </w:r>
      <w:proofErr w:type="spellStart"/>
      <w:r w:rsidRPr="00EE6CDB">
        <w:rPr>
          <w:lang w:val="en-GB"/>
        </w:rPr>
        <w:t>energiesparend</w:t>
      </w:r>
      <w:proofErr w:type="spellEnd"/>
      <w:r w:rsidRPr="00EE6CDB">
        <w:rPr>
          <w:lang w:val="en-GB"/>
        </w:rPr>
        <w:t xml:space="preserve"> - </w:t>
      </w:r>
      <w:proofErr w:type="spellStart"/>
      <w:r w:rsidRPr="00EE6CDB">
        <w:rPr>
          <w:lang w:val="en-GB"/>
        </w:rPr>
        <w:t>verbrauchen</w:t>
      </w:r>
      <w:proofErr w:type="spellEnd"/>
      <w:r w:rsidRPr="00EE6CDB">
        <w:rPr>
          <w:lang w:val="en-GB"/>
        </w:rPr>
        <w:t xml:space="preserve"> </w:t>
      </w:r>
      <w:proofErr w:type="spellStart"/>
      <w:r w:rsidRPr="00EE6CDB">
        <w:rPr>
          <w:lang w:val="en-GB"/>
        </w:rPr>
        <w:t>nur</w:t>
      </w:r>
      <w:proofErr w:type="spellEnd"/>
      <w:r w:rsidRPr="00EE6CDB">
        <w:rPr>
          <w:lang w:val="en-GB"/>
        </w:rPr>
        <w:t xml:space="preserve"> 12W,</w:t>
      </w:r>
    </w:p>
    <w:p w14:paraId="3FBF3CA9" w14:textId="51C721C7" w:rsidR="00EE6CDB" w:rsidRPr="00EE6CDB" w:rsidRDefault="00EE6CDB" w:rsidP="00465C0A">
      <w:pPr>
        <w:spacing w:after="0" w:line="240" w:lineRule="auto"/>
        <w:jc w:val="both"/>
        <w:rPr>
          <w:lang w:val="en-GB"/>
        </w:rPr>
      </w:pPr>
      <w:r w:rsidRPr="00EE6CDB">
        <w:rPr>
          <w:lang w:val="en-GB"/>
        </w:rPr>
        <w:t xml:space="preserve">• </w:t>
      </w:r>
      <w:proofErr w:type="spellStart"/>
      <w:r w:rsidR="00590674">
        <w:rPr>
          <w:lang w:val="en-GB"/>
        </w:rPr>
        <w:t>sind</w:t>
      </w:r>
      <w:proofErr w:type="spellEnd"/>
      <w:r w:rsidR="00590674">
        <w:rPr>
          <w:lang w:val="en-GB"/>
        </w:rPr>
        <w:t xml:space="preserve"> </w:t>
      </w:r>
      <w:proofErr w:type="spellStart"/>
      <w:r w:rsidRPr="00EE6CDB">
        <w:rPr>
          <w:lang w:val="en-GB"/>
        </w:rPr>
        <w:t>kompakt</w:t>
      </w:r>
      <w:proofErr w:type="spellEnd"/>
      <w:r w:rsidR="00590674">
        <w:rPr>
          <w:lang w:val="en-GB"/>
        </w:rPr>
        <w:t xml:space="preserve"> </w:t>
      </w:r>
      <w:r w:rsidRPr="00EE6CDB">
        <w:rPr>
          <w:lang w:val="en-GB"/>
        </w:rPr>
        <w:t xml:space="preserve">– </w:t>
      </w:r>
      <w:proofErr w:type="spellStart"/>
      <w:r w:rsidRPr="00EE6CDB">
        <w:rPr>
          <w:lang w:val="en-GB"/>
        </w:rPr>
        <w:t>haben</w:t>
      </w:r>
      <w:proofErr w:type="spellEnd"/>
      <w:r w:rsidRPr="00EE6CDB">
        <w:rPr>
          <w:lang w:val="en-GB"/>
        </w:rPr>
        <w:t xml:space="preserve"> </w:t>
      </w:r>
      <w:proofErr w:type="spellStart"/>
      <w:r w:rsidRPr="00EE6CDB">
        <w:rPr>
          <w:lang w:val="en-GB"/>
        </w:rPr>
        <w:t>folgende</w:t>
      </w:r>
      <w:proofErr w:type="spellEnd"/>
      <w:r w:rsidRPr="00EE6CDB">
        <w:rPr>
          <w:lang w:val="en-GB"/>
        </w:rPr>
        <w:t xml:space="preserve"> </w:t>
      </w:r>
      <w:proofErr w:type="spellStart"/>
      <w:r w:rsidRPr="00EE6CDB">
        <w:rPr>
          <w:lang w:val="en-GB"/>
        </w:rPr>
        <w:t>Abmessungen</w:t>
      </w:r>
      <w:proofErr w:type="spellEnd"/>
      <w:r w:rsidRPr="00EE6CDB">
        <w:rPr>
          <w:lang w:val="en-GB"/>
        </w:rPr>
        <w:t>: 68x68x49, Ø66x49,</w:t>
      </w:r>
    </w:p>
    <w:p w14:paraId="2686F590" w14:textId="590615A9" w:rsidR="00EE6CDB" w:rsidRPr="00EE6CDB" w:rsidRDefault="00EE6CDB" w:rsidP="00465C0A">
      <w:pPr>
        <w:spacing w:after="0" w:line="240" w:lineRule="auto"/>
        <w:jc w:val="both"/>
        <w:rPr>
          <w:lang w:val="en-GB"/>
        </w:rPr>
      </w:pPr>
      <w:r w:rsidRPr="00EE6CDB">
        <w:rPr>
          <w:lang w:val="en-GB"/>
        </w:rPr>
        <w:t xml:space="preserve">• </w:t>
      </w:r>
      <w:proofErr w:type="spellStart"/>
      <w:r w:rsidR="00590674">
        <w:rPr>
          <w:lang w:val="en-GB"/>
        </w:rPr>
        <w:t>haben</w:t>
      </w:r>
      <w:proofErr w:type="spellEnd"/>
      <w:r w:rsidR="00590674">
        <w:rPr>
          <w:lang w:val="en-GB"/>
        </w:rPr>
        <w:t xml:space="preserve"> </w:t>
      </w:r>
      <w:proofErr w:type="spellStart"/>
      <w:r w:rsidRPr="00EE6CDB">
        <w:rPr>
          <w:lang w:val="en-GB"/>
        </w:rPr>
        <w:t>einen</w:t>
      </w:r>
      <w:proofErr w:type="spellEnd"/>
      <w:r w:rsidRPr="00EE6CDB">
        <w:rPr>
          <w:lang w:val="en-GB"/>
        </w:rPr>
        <w:t xml:space="preserve"> </w:t>
      </w:r>
      <w:proofErr w:type="spellStart"/>
      <w:r w:rsidRPr="00EE6CDB">
        <w:rPr>
          <w:lang w:val="en-GB"/>
        </w:rPr>
        <w:t>breiten</w:t>
      </w:r>
      <w:proofErr w:type="spellEnd"/>
      <w:r w:rsidRPr="00EE6CDB">
        <w:rPr>
          <w:lang w:val="en-GB"/>
        </w:rPr>
        <w:t xml:space="preserve"> </w:t>
      </w:r>
      <w:proofErr w:type="spellStart"/>
      <w:r w:rsidRPr="00EE6CDB">
        <w:rPr>
          <w:lang w:val="en-GB"/>
        </w:rPr>
        <w:t>Lichtkegel</w:t>
      </w:r>
      <w:proofErr w:type="spellEnd"/>
      <w:r w:rsidR="00590674">
        <w:rPr>
          <w:lang w:val="en-GB"/>
        </w:rPr>
        <w:t xml:space="preserve"> </w:t>
      </w:r>
      <w:r w:rsidRPr="00EE6CDB">
        <w:rPr>
          <w:lang w:val="en-GB"/>
        </w:rPr>
        <w:t xml:space="preserve">– der </w:t>
      </w:r>
      <w:proofErr w:type="spellStart"/>
      <w:r w:rsidRPr="00EE6CDB">
        <w:rPr>
          <w:lang w:val="en-GB"/>
        </w:rPr>
        <w:t>Abstrahlwinkel</w:t>
      </w:r>
      <w:proofErr w:type="spellEnd"/>
      <w:r w:rsidRPr="00EE6CDB">
        <w:rPr>
          <w:lang w:val="en-GB"/>
        </w:rPr>
        <w:t xml:space="preserve"> </w:t>
      </w:r>
      <w:proofErr w:type="spellStart"/>
      <w:r w:rsidRPr="00EE6CDB">
        <w:rPr>
          <w:lang w:val="en-GB"/>
        </w:rPr>
        <w:t>beträgt</w:t>
      </w:r>
      <w:proofErr w:type="spellEnd"/>
      <w:r w:rsidRPr="00EE6CDB">
        <w:rPr>
          <w:lang w:val="en-GB"/>
        </w:rPr>
        <w:t xml:space="preserve"> 43° x 34°,</w:t>
      </w:r>
    </w:p>
    <w:p w14:paraId="22876ACF" w14:textId="77777777" w:rsidR="00EE6CDB" w:rsidRPr="00EE6CDB" w:rsidRDefault="00EE6CDB" w:rsidP="00465C0A">
      <w:pPr>
        <w:spacing w:after="0" w:line="240" w:lineRule="auto"/>
        <w:jc w:val="both"/>
        <w:rPr>
          <w:lang w:val="en-GB"/>
        </w:rPr>
      </w:pPr>
      <w:r w:rsidRPr="00EE6CDB">
        <w:rPr>
          <w:lang w:val="en-GB"/>
        </w:rPr>
        <w:t xml:space="preserve">• </w:t>
      </w:r>
      <w:proofErr w:type="spellStart"/>
      <w:r w:rsidRPr="00EE6CDB">
        <w:rPr>
          <w:lang w:val="en-GB"/>
        </w:rPr>
        <w:t>sind</w:t>
      </w:r>
      <w:proofErr w:type="spellEnd"/>
      <w:r w:rsidRPr="00EE6CDB">
        <w:rPr>
          <w:lang w:val="en-GB"/>
        </w:rPr>
        <w:t xml:space="preserve"> </w:t>
      </w:r>
      <w:proofErr w:type="spellStart"/>
      <w:r w:rsidRPr="00EE6CDB">
        <w:rPr>
          <w:lang w:val="en-GB"/>
        </w:rPr>
        <w:t>wasserdicht</w:t>
      </w:r>
      <w:proofErr w:type="spellEnd"/>
      <w:r w:rsidRPr="00EE6CDB">
        <w:rPr>
          <w:lang w:val="en-GB"/>
        </w:rPr>
        <w:t xml:space="preserve"> – </w:t>
      </w:r>
      <w:proofErr w:type="spellStart"/>
      <w:r w:rsidRPr="00EE6CDB">
        <w:rPr>
          <w:lang w:val="en-GB"/>
        </w:rPr>
        <w:t>haben</w:t>
      </w:r>
      <w:proofErr w:type="spellEnd"/>
      <w:r w:rsidRPr="00EE6CDB">
        <w:rPr>
          <w:lang w:val="en-GB"/>
        </w:rPr>
        <w:t xml:space="preserve"> die </w:t>
      </w:r>
      <w:proofErr w:type="spellStart"/>
      <w:r w:rsidRPr="00EE6CDB">
        <w:rPr>
          <w:lang w:val="en-GB"/>
        </w:rPr>
        <w:t>höchste</w:t>
      </w:r>
      <w:proofErr w:type="spellEnd"/>
      <w:r w:rsidRPr="00EE6CDB">
        <w:rPr>
          <w:lang w:val="en-GB"/>
        </w:rPr>
        <w:t xml:space="preserve"> </w:t>
      </w:r>
      <w:proofErr w:type="spellStart"/>
      <w:r w:rsidRPr="00EE6CDB">
        <w:rPr>
          <w:lang w:val="en-GB"/>
        </w:rPr>
        <w:t>Schutzart</w:t>
      </w:r>
      <w:proofErr w:type="spellEnd"/>
      <w:r w:rsidRPr="00EE6CDB">
        <w:rPr>
          <w:lang w:val="en-GB"/>
        </w:rPr>
        <w:t xml:space="preserve"> - IP67, IP69K,</w:t>
      </w:r>
    </w:p>
    <w:p w14:paraId="1C25D625" w14:textId="066A9F13" w:rsidR="00EE6CDB" w:rsidRPr="00EE6CDB" w:rsidRDefault="00EE6CDB" w:rsidP="00465C0A">
      <w:pPr>
        <w:spacing w:after="0" w:line="240" w:lineRule="auto"/>
        <w:jc w:val="both"/>
        <w:rPr>
          <w:lang w:val="en-GB"/>
        </w:rPr>
      </w:pPr>
      <w:r w:rsidRPr="00EE6CDB">
        <w:rPr>
          <w:lang w:val="en-GB"/>
        </w:rPr>
        <w:t xml:space="preserve">• </w:t>
      </w:r>
      <w:proofErr w:type="spellStart"/>
      <w:r w:rsidRPr="00EE6CDB">
        <w:rPr>
          <w:lang w:val="en-GB"/>
        </w:rPr>
        <w:t>sind</w:t>
      </w:r>
      <w:proofErr w:type="spellEnd"/>
      <w:r w:rsidRPr="00EE6CDB">
        <w:rPr>
          <w:lang w:val="en-GB"/>
        </w:rPr>
        <w:t xml:space="preserve"> </w:t>
      </w:r>
      <w:proofErr w:type="spellStart"/>
      <w:r w:rsidRPr="00EE6CDB">
        <w:rPr>
          <w:lang w:val="en-GB"/>
        </w:rPr>
        <w:t>langlebig</w:t>
      </w:r>
      <w:proofErr w:type="spellEnd"/>
      <w:r w:rsidRPr="00EE6CDB">
        <w:rPr>
          <w:lang w:val="en-GB"/>
        </w:rPr>
        <w:t xml:space="preserve"> und robust – </w:t>
      </w:r>
      <w:proofErr w:type="spellStart"/>
      <w:r w:rsidRPr="00EE6CDB">
        <w:rPr>
          <w:lang w:val="en-GB"/>
        </w:rPr>
        <w:t>sind</w:t>
      </w:r>
      <w:proofErr w:type="spellEnd"/>
      <w:r w:rsidRPr="00EE6CDB">
        <w:rPr>
          <w:lang w:val="en-GB"/>
        </w:rPr>
        <w:t xml:space="preserve"> </w:t>
      </w:r>
      <w:proofErr w:type="spellStart"/>
      <w:r w:rsidRPr="00EE6CDB">
        <w:rPr>
          <w:lang w:val="en-GB"/>
        </w:rPr>
        <w:t>aus</w:t>
      </w:r>
      <w:proofErr w:type="spellEnd"/>
      <w:r w:rsidRPr="00EE6CDB">
        <w:rPr>
          <w:lang w:val="en-GB"/>
        </w:rPr>
        <w:t xml:space="preserve"> </w:t>
      </w:r>
      <w:proofErr w:type="spellStart"/>
      <w:r w:rsidRPr="00EE6CDB">
        <w:rPr>
          <w:lang w:val="en-GB"/>
        </w:rPr>
        <w:t>hochwertigen</w:t>
      </w:r>
      <w:proofErr w:type="spellEnd"/>
      <w:r w:rsidRPr="00EE6CDB">
        <w:rPr>
          <w:lang w:val="en-GB"/>
        </w:rPr>
        <w:t xml:space="preserve"> </w:t>
      </w:r>
      <w:proofErr w:type="spellStart"/>
      <w:r w:rsidRPr="00EE6CDB">
        <w:rPr>
          <w:lang w:val="en-GB"/>
        </w:rPr>
        <w:t>Materialien</w:t>
      </w:r>
      <w:proofErr w:type="spellEnd"/>
      <w:r w:rsidRPr="00EE6CDB">
        <w:rPr>
          <w:lang w:val="en-GB"/>
        </w:rPr>
        <w:t xml:space="preserve"> </w:t>
      </w:r>
      <w:proofErr w:type="spellStart"/>
      <w:r w:rsidRPr="00EE6CDB">
        <w:rPr>
          <w:lang w:val="en-GB"/>
        </w:rPr>
        <w:t>gefertigt</w:t>
      </w:r>
      <w:proofErr w:type="spellEnd"/>
      <w:r w:rsidRPr="00EE6CDB">
        <w:rPr>
          <w:lang w:val="en-GB"/>
        </w:rPr>
        <w:t xml:space="preserve"> </w:t>
      </w:r>
      <w:proofErr w:type="spellStart"/>
      <w:r w:rsidR="00590674">
        <w:rPr>
          <w:lang w:val="en-GB"/>
        </w:rPr>
        <w:t>mit</w:t>
      </w:r>
      <w:proofErr w:type="spellEnd"/>
      <w:r w:rsidR="00590674">
        <w:rPr>
          <w:lang w:val="en-GB"/>
        </w:rPr>
        <w:t xml:space="preserve"> </w:t>
      </w:r>
      <w:proofErr w:type="spellStart"/>
      <w:r w:rsidR="000E103F">
        <w:rPr>
          <w:lang w:val="en-GB"/>
        </w:rPr>
        <w:t>europäischer</w:t>
      </w:r>
      <w:proofErr w:type="spellEnd"/>
      <w:r w:rsidR="000E103F">
        <w:rPr>
          <w:lang w:val="en-GB"/>
        </w:rPr>
        <w:t xml:space="preserve"> </w:t>
      </w:r>
      <w:proofErr w:type="spellStart"/>
      <w:r w:rsidRPr="00EE6CDB">
        <w:rPr>
          <w:lang w:val="en-GB"/>
        </w:rPr>
        <w:t>Herstellergarantie</w:t>
      </w:r>
      <w:proofErr w:type="spellEnd"/>
      <w:r w:rsidRPr="00EE6CDB">
        <w:rPr>
          <w:lang w:val="en-GB"/>
        </w:rPr>
        <w:t>,</w:t>
      </w:r>
    </w:p>
    <w:p w14:paraId="0445F756" w14:textId="25AEFCE5" w:rsidR="00EE6CDB" w:rsidRDefault="00EE6CDB" w:rsidP="00465C0A">
      <w:pPr>
        <w:spacing w:after="0" w:line="240" w:lineRule="auto"/>
        <w:jc w:val="both"/>
        <w:rPr>
          <w:lang w:val="en-GB"/>
        </w:rPr>
      </w:pPr>
      <w:r w:rsidRPr="00EE6CDB">
        <w:rPr>
          <w:lang w:val="en-GB"/>
        </w:rPr>
        <w:t xml:space="preserve">• </w:t>
      </w:r>
      <w:proofErr w:type="spellStart"/>
      <w:r w:rsidRPr="00EE6CDB">
        <w:rPr>
          <w:lang w:val="en-GB"/>
        </w:rPr>
        <w:t>sind</w:t>
      </w:r>
      <w:proofErr w:type="spellEnd"/>
      <w:r w:rsidRPr="00EE6CDB">
        <w:rPr>
          <w:lang w:val="en-GB"/>
        </w:rPr>
        <w:t xml:space="preserve"> </w:t>
      </w:r>
      <w:proofErr w:type="spellStart"/>
      <w:r w:rsidRPr="00EE6CDB">
        <w:rPr>
          <w:lang w:val="en-GB"/>
        </w:rPr>
        <w:t>resistent</w:t>
      </w:r>
      <w:proofErr w:type="spellEnd"/>
      <w:r w:rsidRPr="00EE6CDB">
        <w:rPr>
          <w:lang w:val="en-GB"/>
        </w:rPr>
        <w:t xml:space="preserve"> </w:t>
      </w:r>
      <w:proofErr w:type="spellStart"/>
      <w:r w:rsidRPr="00EE6CDB">
        <w:rPr>
          <w:lang w:val="en-GB"/>
        </w:rPr>
        <w:t>gegen</w:t>
      </w:r>
      <w:proofErr w:type="spellEnd"/>
      <w:r w:rsidRPr="00EE6CDB">
        <w:rPr>
          <w:lang w:val="en-GB"/>
        </w:rPr>
        <w:t xml:space="preserve"> </w:t>
      </w:r>
      <w:proofErr w:type="spellStart"/>
      <w:r w:rsidRPr="00EE6CDB">
        <w:rPr>
          <w:lang w:val="en-GB"/>
        </w:rPr>
        <w:t>Stöße</w:t>
      </w:r>
      <w:proofErr w:type="spellEnd"/>
      <w:r w:rsidRPr="00EE6CDB">
        <w:rPr>
          <w:lang w:val="en-GB"/>
        </w:rPr>
        <w:t xml:space="preserve"> und </w:t>
      </w:r>
      <w:proofErr w:type="spellStart"/>
      <w:r w:rsidRPr="00EE6CDB">
        <w:rPr>
          <w:lang w:val="en-GB"/>
        </w:rPr>
        <w:t>Vibrationen</w:t>
      </w:r>
      <w:proofErr w:type="spellEnd"/>
      <w:r w:rsidRPr="00EE6CDB">
        <w:rPr>
          <w:lang w:val="en-GB"/>
        </w:rPr>
        <w:t xml:space="preserve"> – </w:t>
      </w:r>
      <w:proofErr w:type="spellStart"/>
      <w:r w:rsidRPr="00EE6CDB">
        <w:rPr>
          <w:lang w:val="en-GB"/>
        </w:rPr>
        <w:t>können</w:t>
      </w:r>
      <w:proofErr w:type="spellEnd"/>
      <w:r w:rsidRPr="00EE6CDB">
        <w:rPr>
          <w:lang w:val="en-GB"/>
        </w:rPr>
        <w:t xml:space="preserve"> an </w:t>
      </w:r>
      <w:proofErr w:type="spellStart"/>
      <w:r w:rsidRPr="00EE6CDB">
        <w:rPr>
          <w:lang w:val="en-GB"/>
        </w:rPr>
        <w:t>kleinen</w:t>
      </w:r>
      <w:proofErr w:type="spellEnd"/>
      <w:r w:rsidRPr="00EE6CDB">
        <w:rPr>
          <w:lang w:val="en-GB"/>
        </w:rPr>
        <w:t xml:space="preserve"> </w:t>
      </w:r>
      <w:proofErr w:type="spellStart"/>
      <w:r w:rsidR="000E103F">
        <w:rPr>
          <w:lang w:val="en-GB"/>
        </w:rPr>
        <w:t>langsamfahrenden</w:t>
      </w:r>
      <w:proofErr w:type="spellEnd"/>
      <w:r w:rsidR="000E103F">
        <w:rPr>
          <w:lang w:val="en-GB"/>
        </w:rPr>
        <w:t xml:space="preserve"> </w:t>
      </w:r>
      <w:proofErr w:type="spellStart"/>
      <w:r w:rsidRPr="00EE6CDB">
        <w:rPr>
          <w:lang w:val="en-GB"/>
        </w:rPr>
        <w:t>Fahrzeugen</w:t>
      </w:r>
      <w:proofErr w:type="spellEnd"/>
      <w:r w:rsidRPr="00EE6CDB">
        <w:rPr>
          <w:lang w:val="en-GB"/>
        </w:rPr>
        <w:t xml:space="preserve"> </w:t>
      </w:r>
      <w:proofErr w:type="spellStart"/>
      <w:r w:rsidRPr="00EE6CDB">
        <w:rPr>
          <w:lang w:val="en-GB"/>
        </w:rPr>
        <w:t>montiert</w:t>
      </w:r>
      <w:proofErr w:type="spellEnd"/>
      <w:r w:rsidRPr="00EE6CDB">
        <w:rPr>
          <w:lang w:val="en-GB"/>
        </w:rPr>
        <w:t xml:space="preserve"> </w:t>
      </w:r>
      <w:proofErr w:type="spellStart"/>
      <w:r w:rsidRPr="00EE6CDB">
        <w:rPr>
          <w:lang w:val="en-GB"/>
        </w:rPr>
        <w:t>werden</w:t>
      </w:r>
      <w:proofErr w:type="spellEnd"/>
      <w:r w:rsidRPr="00EE6CDB">
        <w:rPr>
          <w:lang w:val="en-GB"/>
        </w:rPr>
        <w:t xml:space="preserve">, die </w:t>
      </w:r>
      <w:proofErr w:type="spellStart"/>
      <w:r w:rsidRPr="00EE6CDB">
        <w:rPr>
          <w:lang w:val="en-GB"/>
        </w:rPr>
        <w:t>unter</w:t>
      </w:r>
      <w:proofErr w:type="spellEnd"/>
      <w:r w:rsidRPr="00EE6CDB">
        <w:rPr>
          <w:lang w:val="en-GB"/>
        </w:rPr>
        <w:t xml:space="preserve"> </w:t>
      </w:r>
      <w:proofErr w:type="spellStart"/>
      <w:r w:rsidRPr="00EE6CDB">
        <w:rPr>
          <w:lang w:val="en-GB"/>
        </w:rPr>
        <w:t>schwierigen</w:t>
      </w:r>
      <w:proofErr w:type="spellEnd"/>
      <w:r w:rsidRPr="00EE6CDB">
        <w:rPr>
          <w:lang w:val="en-GB"/>
        </w:rPr>
        <w:t xml:space="preserve"> </w:t>
      </w:r>
      <w:proofErr w:type="spellStart"/>
      <w:r w:rsidRPr="00EE6CDB">
        <w:rPr>
          <w:lang w:val="en-GB"/>
        </w:rPr>
        <w:t>Bedingungen</w:t>
      </w:r>
      <w:proofErr w:type="spellEnd"/>
      <w:r w:rsidRPr="00EE6CDB">
        <w:rPr>
          <w:lang w:val="en-GB"/>
        </w:rPr>
        <w:t xml:space="preserve"> </w:t>
      </w:r>
      <w:proofErr w:type="spellStart"/>
      <w:r w:rsidRPr="00EE6CDB">
        <w:rPr>
          <w:lang w:val="en-GB"/>
        </w:rPr>
        <w:t>betrieben</w:t>
      </w:r>
      <w:proofErr w:type="spellEnd"/>
      <w:r w:rsidRPr="00EE6CDB">
        <w:rPr>
          <w:lang w:val="en-GB"/>
        </w:rPr>
        <w:t xml:space="preserve"> </w:t>
      </w:r>
      <w:proofErr w:type="spellStart"/>
      <w:r w:rsidRPr="00EE6CDB">
        <w:rPr>
          <w:lang w:val="en-GB"/>
        </w:rPr>
        <w:t>werden</w:t>
      </w:r>
      <w:proofErr w:type="spellEnd"/>
      <w:r w:rsidRPr="00EE6CDB">
        <w:rPr>
          <w:lang w:val="en-GB"/>
        </w:rPr>
        <w:t>.</w:t>
      </w:r>
    </w:p>
    <w:p w14:paraId="3DA15A4C" w14:textId="77777777" w:rsidR="00EE6CDB" w:rsidRDefault="00EE6CDB" w:rsidP="00465C0A">
      <w:pPr>
        <w:spacing w:after="0" w:line="240" w:lineRule="auto"/>
        <w:jc w:val="both"/>
        <w:rPr>
          <w:lang w:val="en-GB"/>
        </w:rPr>
      </w:pPr>
    </w:p>
    <w:p w14:paraId="5F5421E0" w14:textId="488BC023" w:rsidR="00EE6CDB" w:rsidRPr="00EE6CDB" w:rsidRDefault="00EE6CDB" w:rsidP="00465C0A">
      <w:pPr>
        <w:spacing w:after="0" w:line="240" w:lineRule="auto"/>
        <w:jc w:val="both"/>
        <w:rPr>
          <w:lang w:val="en-GB"/>
        </w:rPr>
      </w:pPr>
      <w:r w:rsidRPr="00EE6CDB">
        <w:rPr>
          <w:lang w:val="en-GB"/>
        </w:rPr>
        <w:t xml:space="preserve">Die </w:t>
      </w:r>
      <w:proofErr w:type="spellStart"/>
      <w:r w:rsidR="00590674">
        <w:rPr>
          <w:lang w:val="en-GB"/>
        </w:rPr>
        <w:t>Scheinwerfer</w:t>
      </w:r>
      <w:proofErr w:type="spellEnd"/>
      <w:r w:rsidRPr="00EE6CDB">
        <w:rPr>
          <w:lang w:val="en-GB"/>
        </w:rPr>
        <w:t xml:space="preserve"> CRK1 und CRC4 </w:t>
      </w:r>
      <w:proofErr w:type="spellStart"/>
      <w:r w:rsidRPr="00EE6CDB">
        <w:rPr>
          <w:lang w:val="en-GB"/>
        </w:rPr>
        <w:t>eignen</w:t>
      </w:r>
      <w:proofErr w:type="spellEnd"/>
      <w:r w:rsidRPr="00EE6CDB">
        <w:rPr>
          <w:lang w:val="en-GB"/>
        </w:rPr>
        <w:t xml:space="preserve"> </w:t>
      </w:r>
      <w:proofErr w:type="spellStart"/>
      <w:r w:rsidRPr="00EE6CDB">
        <w:rPr>
          <w:lang w:val="en-GB"/>
        </w:rPr>
        <w:t>sich</w:t>
      </w:r>
      <w:proofErr w:type="spellEnd"/>
      <w:r w:rsidRPr="00EE6CDB">
        <w:rPr>
          <w:lang w:val="en-GB"/>
        </w:rPr>
        <w:t xml:space="preserve"> </w:t>
      </w:r>
      <w:proofErr w:type="spellStart"/>
      <w:r w:rsidRPr="00EE6CDB">
        <w:rPr>
          <w:lang w:val="en-GB"/>
        </w:rPr>
        <w:t>für</w:t>
      </w:r>
      <w:proofErr w:type="spellEnd"/>
      <w:r w:rsidRPr="00EE6CDB">
        <w:rPr>
          <w:lang w:val="en-GB"/>
        </w:rPr>
        <w:t xml:space="preserve"> den </w:t>
      </w:r>
      <w:proofErr w:type="spellStart"/>
      <w:r w:rsidRPr="00EE6CDB">
        <w:rPr>
          <w:lang w:val="en-GB"/>
        </w:rPr>
        <w:t>Einbau</w:t>
      </w:r>
      <w:proofErr w:type="spellEnd"/>
      <w:r w:rsidRPr="00EE6CDB">
        <w:rPr>
          <w:lang w:val="en-GB"/>
        </w:rPr>
        <w:t xml:space="preserve"> in </w:t>
      </w:r>
      <w:proofErr w:type="spellStart"/>
      <w:r w:rsidRPr="00EE6CDB">
        <w:rPr>
          <w:lang w:val="en-GB"/>
        </w:rPr>
        <w:t>kleine</w:t>
      </w:r>
      <w:proofErr w:type="spellEnd"/>
      <w:r w:rsidRPr="00EE6CDB">
        <w:rPr>
          <w:lang w:val="en-GB"/>
        </w:rPr>
        <w:t xml:space="preserve"> </w:t>
      </w:r>
      <w:proofErr w:type="spellStart"/>
      <w:r w:rsidR="00590674">
        <w:rPr>
          <w:lang w:val="en-GB"/>
        </w:rPr>
        <w:t>Nischen</w:t>
      </w:r>
      <w:proofErr w:type="spellEnd"/>
      <w:r w:rsidRPr="00EE6CDB">
        <w:rPr>
          <w:lang w:val="en-GB"/>
        </w:rPr>
        <w:t xml:space="preserve">, </w:t>
      </w:r>
      <w:proofErr w:type="spellStart"/>
      <w:r w:rsidRPr="00EE6CDB">
        <w:rPr>
          <w:lang w:val="en-GB"/>
        </w:rPr>
        <w:t>als</w:t>
      </w:r>
      <w:proofErr w:type="spellEnd"/>
      <w:r w:rsidRPr="00EE6CDB">
        <w:rPr>
          <w:lang w:val="en-GB"/>
        </w:rPr>
        <w:t xml:space="preserve"> </w:t>
      </w:r>
      <w:proofErr w:type="spellStart"/>
      <w:r w:rsidRPr="00EE6CDB">
        <w:rPr>
          <w:lang w:val="en-GB"/>
        </w:rPr>
        <w:t>zusätzliche</w:t>
      </w:r>
      <w:proofErr w:type="spellEnd"/>
      <w:r w:rsidRPr="00EE6CDB">
        <w:rPr>
          <w:lang w:val="en-GB"/>
        </w:rPr>
        <w:t xml:space="preserve"> </w:t>
      </w:r>
      <w:proofErr w:type="spellStart"/>
      <w:r w:rsidRPr="00EE6CDB">
        <w:rPr>
          <w:lang w:val="en-GB"/>
        </w:rPr>
        <w:t>Lichtquellen</w:t>
      </w:r>
      <w:proofErr w:type="spellEnd"/>
      <w:r w:rsidRPr="00EE6CDB">
        <w:rPr>
          <w:lang w:val="en-GB"/>
        </w:rPr>
        <w:t xml:space="preserve"> </w:t>
      </w:r>
      <w:proofErr w:type="spellStart"/>
      <w:r w:rsidRPr="00EE6CDB">
        <w:rPr>
          <w:lang w:val="en-GB"/>
        </w:rPr>
        <w:t>unter</w:t>
      </w:r>
      <w:proofErr w:type="spellEnd"/>
      <w:r w:rsidRPr="00EE6CDB">
        <w:rPr>
          <w:lang w:val="en-GB"/>
        </w:rPr>
        <w:t xml:space="preserve"> </w:t>
      </w:r>
      <w:proofErr w:type="spellStart"/>
      <w:r w:rsidRPr="00EE6CDB">
        <w:rPr>
          <w:lang w:val="en-GB"/>
        </w:rPr>
        <w:t>Fahrzeugtreppen</w:t>
      </w:r>
      <w:proofErr w:type="spellEnd"/>
      <w:r w:rsidRPr="00EE6CDB">
        <w:rPr>
          <w:lang w:val="en-GB"/>
        </w:rPr>
        <w:t xml:space="preserve">, auf </w:t>
      </w:r>
      <w:proofErr w:type="spellStart"/>
      <w:r w:rsidRPr="00EE6CDB">
        <w:rPr>
          <w:lang w:val="en-GB"/>
        </w:rPr>
        <w:t>Kleinfahrzeugen</w:t>
      </w:r>
      <w:proofErr w:type="spellEnd"/>
      <w:r w:rsidRPr="00EE6CDB">
        <w:rPr>
          <w:lang w:val="en-GB"/>
        </w:rPr>
        <w:t xml:space="preserve"> </w:t>
      </w:r>
      <w:proofErr w:type="spellStart"/>
      <w:r w:rsidRPr="00EE6CDB">
        <w:rPr>
          <w:lang w:val="en-GB"/>
        </w:rPr>
        <w:t>abseits</w:t>
      </w:r>
      <w:proofErr w:type="spellEnd"/>
      <w:r w:rsidRPr="00EE6CDB">
        <w:rPr>
          <w:lang w:val="en-GB"/>
        </w:rPr>
        <w:t xml:space="preserve"> </w:t>
      </w:r>
      <w:proofErr w:type="spellStart"/>
      <w:r w:rsidRPr="00EE6CDB">
        <w:rPr>
          <w:lang w:val="en-GB"/>
        </w:rPr>
        <w:t>öffentlicher</w:t>
      </w:r>
      <w:proofErr w:type="spellEnd"/>
      <w:r w:rsidRPr="00EE6CDB">
        <w:rPr>
          <w:lang w:val="en-GB"/>
        </w:rPr>
        <w:t xml:space="preserve"> </w:t>
      </w:r>
      <w:proofErr w:type="spellStart"/>
      <w:r w:rsidRPr="00EE6CDB">
        <w:rPr>
          <w:lang w:val="en-GB"/>
        </w:rPr>
        <w:t>Straßen</w:t>
      </w:r>
      <w:proofErr w:type="spellEnd"/>
      <w:r w:rsidRPr="00EE6CDB">
        <w:rPr>
          <w:lang w:val="en-GB"/>
        </w:rPr>
        <w:t xml:space="preserve"> </w:t>
      </w:r>
      <w:proofErr w:type="spellStart"/>
      <w:r w:rsidRPr="00EE6CDB">
        <w:rPr>
          <w:lang w:val="en-GB"/>
        </w:rPr>
        <w:t>sowie</w:t>
      </w:r>
      <w:proofErr w:type="spellEnd"/>
      <w:r w:rsidRPr="00EE6CDB">
        <w:rPr>
          <w:lang w:val="en-GB"/>
        </w:rPr>
        <w:t xml:space="preserve"> </w:t>
      </w:r>
      <w:proofErr w:type="spellStart"/>
      <w:r w:rsidRPr="00EE6CDB">
        <w:rPr>
          <w:lang w:val="en-GB"/>
        </w:rPr>
        <w:t>im</w:t>
      </w:r>
      <w:proofErr w:type="spellEnd"/>
      <w:r w:rsidRPr="00EE6CDB">
        <w:rPr>
          <w:lang w:val="en-GB"/>
        </w:rPr>
        <w:t xml:space="preserve"> </w:t>
      </w:r>
      <w:proofErr w:type="spellStart"/>
      <w:r w:rsidRPr="00EE6CDB">
        <w:rPr>
          <w:lang w:val="en-GB"/>
        </w:rPr>
        <w:t>Laderaum</w:t>
      </w:r>
      <w:proofErr w:type="spellEnd"/>
      <w:r w:rsidRPr="00EE6CDB">
        <w:rPr>
          <w:lang w:val="en-GB"/>
        </w:rPr>
        <w:t xml:space="preserve"> </w:t>
      </w:r>
      <w:r w:rsidR="000E103F">
        <w:rPr>
          <w:lang w:val="en-GB"/>
        </w:rPr>
        <w:t>von</w:t>
      </w:r>
      <w:r w:rsidRPr="00EE6CDB">
        <w:rPr>
          <w:lang w:val="en-GB"/>
        </w:rPr>
        <w:t xml:space="preserve"> </w:t>
      </w:r>
      <w:proofErr w:type="spellStart"/>
      <w:r w:rsidRPr="00EE6CDB">
        <w:rPr>
          <w:lang w:val="en-GB"/>
        </w:rPr>
        <w:t>Lieferfahrzeugen</w:t>
      </w:r>
      <w:proofErr w:type="spellEnd"/>
      <w:r w:rsidRPr="00EE6CDB">
        <w:rPr>
          <w:lang w:val="en-GB"/>
        </w:rPr>
        <w:t xml:space="preserve"> und </w:t>
      </w:r>
      <w:proofErr w:type="spellStart"/>
      <w:r w:rsidRPr="00EE6CDB">
        <w:rPr>
          <w:lang w:val="en-GB"/>
        </w:rPr>
        <w:t>Transportern</w:t>
      </w:r>
      <w:proofErr w:type="spellEnd"/>
      <w:r w:rsidRPr="00EE6CDB">
        <w:rPr>
          <w:lang w:val="en-GB"/>
        </w:rPr>
        <w:t>.</w:t>
      </w:r>
    </w:p>
    <w:p w14:paraId="39A47973" w14:textId="77777777" w:rsidR="00EE6CDB" w:rsidRDefault="00EE6CDB" w:rsidP="00465C0A">
      <w:pPr>
        <w:spacing w:after="0" w:line="240" w:lineRule="auto"/>
        <w:jc w:val="both"/>
        <w:rPr>
          <w:lang w:val="en-GB"/>
        </w:rPr>
      </w:pPr>
    </w:p>
    <w:p w14:paraId="747A7469" w14:textId="164037E6" w:rsidR="0095193E" w:rsidRPr="00EE6CDB" w:rsidRDefault="0095193E" w:rsidP="00465C0A">
      <w:pPr>
        <w:spacing w:after="0" w:line="240" w:lineRule="auto"/>
        <w:jc w:val="both"/>
        <w:rPr>
          <w:lang w:val="en-GB"/>
        </w:rPr>
      </w:pPr>
      <w:r w:rsidRPr="0095193E">
        <w:rPr>
          <w:noProof/>
        </w:rPr>
        <w:drawing>
          <wp:inline distT="0" distB="0" distL="0" distR="0" wp14:anchorId="5838317C" wp14:editId="169E5DE0">
            <wp:extent cx="5760720" cy="2400300"/>
            <wp:effectExtent l="0" t="0" r="0" b="0"/>
            <wp:docPr id="3" name="Obraz 3" descr="S:\Dziubek Piotr\Sylwia\Aktualnosc_www\Zdjęcia www\DJI_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ziubek Piotr\Sylwia\Aktualnosc_www\Zdjęcia www\DJI_001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400300"/>
                    </a:xfrm>
                    <a:prstGeom prst="rect">
                      <a:avLst/>
                    </a:prstGeom>
                    <a:noFill/>
                    <a:ln>
                      <a:noFill/>
                    </a:ln>
                  </pic:spPr>
                </pic:pic>
              </a:graphicData>
            </a:graphic>
          </wp:inline>
        </w:drawing>
      </w:r>
    </w:p>
    <w:p w14:paraId="54840EE6" w14:textId="77777777" w:rsidR="0095193E" w:rsidRDefault="0095193E" w:rsidP="00465C0A">
      <w:pPr>
        <w:spacing w:after="0" w:line="240" w:lineRule="auto"/>
        <w:jc w:val="both"/>
        <w:rPr>
          <w:lang w:val="en-GB"/>
        </w:rPr>
      </w:pPr>
    </w:p>
    <w:p w14:paraId="074C77E3" w14:textId="77777777" w:rsidR="003F7749" w:rsidRDefault="003F7749" w:rsidP="00465C0A">
      <w:pPr>
        <w:spacing w:after="0" w:line="240" w:lineRule="auto"/>
        <w:jc w:val="both"/>
        <w:rPr>
          <w:lang w:val="en-GB"/>
        </w:rPr>
      </w:pPr>
    </w:p>
    <w:p w14:paraId="1B9FEFF2" w14:textId="77777777" w:rsidR="003F7749" w:rsidRDefault="003F7749" w:rsidP="00465C0A">
      <w:pPr>
        <w:spacing w:after="0" w:line="240" w:lineRule="auto"/>
        <w:jc w:val="both"/>
        <w:rPr>
          <w:lang w:val="en-GB"/>
        </w:rPr>
      </w:pPr>
    </w:p>
    <w:p w14:paraId="75D3F9E8" w14:textId="401FF509" w:rsidR="00EE6CDB" w:rsidRPr="00EE6CDB" w:rsidRDefault="00590674" w:rsidP="00465C0A">
      <w:pPr>
        <w:spacing w:after="0" w:line="240" w:lineRule="auto"/>
        <w:jc w:val="both"/>
        <w:rPr>
          <w:lang w:val="en-GB"/>
        </w:rPr>
      </w:pPr>
      <w:proofErr w:type="spellStart"/>
      <w:r>
        <w:rPr>
          <w:lang w:val="en-GB"/>
        </w:rPr>
        <w:lastRenderedPageBreak/>
        <w:t>Artikelnummern</w:t>
      </w:r>
      <w:proofErr w:type="spellEnd"/>
      <w:r w:rsidR="00EE6CDB" w:rsidRPr="00EE6CDB">
        <w:rPr>
          <w:lang w:val="en-GB"/>
        </w:rPr>
        <w:t>:</w:t>
      </w:r>
    </w:p>
    <w:p w14:paraId="60271DE9" w14:textId="77777777" w:rsidR="00EE6CDB" w:rsidRPr="00EE6CDB" w:rsidRDefault="00EE6CDB" w:rsidP="00465C0A">
      <w:pPr>
        <w:spacing w:after="0" w:line="240" w:lineRule="auto"/>
        <w:jc w:val="both"/>
        <w:rPr>
          <w:lang w:val="en-GB"/>
        </w:rPr>
      </w:pPr>
      <w:r w:rsidRPr="00EE6CDB">
        <w:rPr>
          <w:lang w:val="en-GB"/>
        </w:rPr>
        <w:t>CRK1B.58000</w:t>
      </w:r>
    </w:p>
    <w:p w14:paraId="61117C59" w14:textId="0095BCE2" w:rsidR="00EE6CDB" w:rsidRDefault="00E13D31" w:rsidP="00465C0A">
      <w:pPr>
        <w:spacing w:after="0" w:line="240" w:lineRule="auto"/>
        <w:jc w:val="both"/>
        <w:rPr>
          <w:lang w:val="en-GB"/>
        </w:rPr>
      </w:pPr>
      <w:r>
        <w:rPr>
          <w:lang w:val="en-GB"/>
        </w:rPr>
        <w:t>CRC4</w:t>
      </w:r>
      <w:bookmarkStart w:id="0" w:name="_GoBack"/>
      <w:bookmarkEnd w:id="0"/>
      <w:r w:rsidR="00EE6CDB" w:rsidRPr="00EE6CDB">
        <w:rPr>
          <w:lang w:val="en-GB"/>
        </w:rPr>
        <w:t>C.57900</w:t>
      </w:r>
    </w:p>
    <w:p w14:paraId="25546366" w14:textId="77777777" w:rsidR="00AD7CB6" w:rsidRDefault="00AD7CB6" w:rsidP="00465C0A">
      <w:pPr>
        <w:spacing w:after="0" w:line="240" w:lineRule="auto"/>
        <w:jc w:val="both"/>
        <w:rPr>
          <w:lang w:val="en-GB"/>
        </w:rPr>
      </w:pPr>
    </w:p>
    <w:p w14:paraId="317611A7" w14:textId="19900617" w:rsidR="00AD7CB6" w:rsidRDefault="00AD7CB6" w:rsidP="00465C0A">
      <w:pPr>
        <w:spacing w:after="0" w:line="240" w:lineRule="auto"/>
        <w:jc w:val="both"/>
        <w:rPr>
          <w:lang w:val="en-GB"/>
        </w:rPr>
      </w:pPr>
      <w:r>
        <w:rPr>
          <w:lang w:val="en-GB"/>
        </w:rPr>
        <w:t>---</w:t>
      </w:r>
    </w:p>
    <w:p w14:paraId="5B79F544" w14:textId="77777777" w:rsidR="00FA21C1" w:rsidRDefault="00FA21C1" w:rsidP="00465C0A">
      <w:pPr>
        <w:spacing w:after="0" w:line="240" w:lineRule="auto"/>
        <w:jc w:val="both"/>
        <w:rPr>
          <w:lang w:val="en-GB"/>
        </w:rPr>
      </w:pPr>
    </w:p>
    <w:p w14:paraId="2A4BCB1F" w14:textId="77777777" w:rsidR="00AD7CB6" w:rsidRDefault="00AD7CB6" w:rsidP="00465C0A">
      <w:pPr>
        <w:jc w:val="both"/>
        <w:rPr>
          <w:szCs w:val="24"/>
          <w:lang w:val="de-DE"/>
        </w:rPr>
      </w:pPr>
      <w:r>
        <w:rPr>
          <w:szCs w:val="24"/>
          <w:lang w:val="de-DE"/>
        </w:rPr>
        <w:t>Pressemitteilung: WESEM</w:t>
      </w:r>
    </w:p>
    <w:p w14:paraId="38BC27EC" w14:textId="77777777" w:rsidR="00AD7CB6" w:rsidRDefault="00AD7CB6" w:rsidP="00465C0A">
      <w:pPr>
        <w:jc w:val="both"/>
        <w:rPr>
          <w:i/>
          <w:szCs w:val="24"/>
          <w:lang w:val="de-DE"/>
        </w:rPr>
      </w:pPr>
      <w:r>
        <w:rPr>
          <w:i/>
          <w:szCs w:val="24"/>
          <w:lang w:val="de-DE"/>
        </w:rPr>
        <w:t>WESEM ist ein polnischer Hersteller von Leuchten für Autos, landwirtschaftliche Fahrzeuge und mobile Maschinen. Die von WESEM entworfenen und in Polen hergestellten Produkte präsentieren eine geschickte Fusion der modernen Designtrends mit den neuesten technologischen Lösungen. Dank dem Verständnis für die Bedürfnisse unserer Kunden, eigenem Designstudio, Labor und eigenen Produktionsstätten können wir einen hohen Standard unserer Produkte aufrechterhalten und gleichzeitig für die Zufriedenheit unserer Kunden sorgen. Die Produkte des Unternehmens sind seit Jahren auf den Märkten der ganzen Welt präsent.</w:t>
      </w:r>
    </w:p>
    <w:p w14:paraId="087E8410" w14:textId="77777777" w:rsidR="00FA21C1" w:rsidRDefault="00FA21C1" w:rsidP="00465C0A">
      <w:pPr>
        <w:spacing w:after="0" w:line="240" w:lineRule="auto"/>
        <w:jc w:val="both"/>
        <w:rPr>
          <w:lang w:val="en-GB"/>
        </w:rPr>
      </w:pPr>
    </w:p>
    <w:p w14:paraId="3EE800F7" w14:textId="77777777" w:rsidR="00FA21C1" w:rsidRPr="00F7099A" w:rsidRDefault="00FA21C1" w:rsidP="00EE6CDB">
      <w:pPr>
        <w:spacing w:after="0" w:line="240" w:lineRule="auto"/>
        <w:rPr>
          <w:lang w:val="en-GB"/>
        </w:rPr>
      </w:pPr>
    </w:p>
    <w:sectPr w:rsidR="00FA21C1" w:rsidRPr="00F7099A" w:rsidSect="00FB00FA">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31944E" w14:textId="77777777" w:rsidR="00AB5BCB" w:rsidRDefault="00AB5BCB" w:rsidP="006117CE">
      <w:pPr>
        <w:spacing w:after="0" w:line="240" w:lineRule="auto"/>
      </w:pPr>
      <w:r>
        <w:separator/>
      </w:r>
    </w:p>
  </w:endnote>
  <w:endnote w:type="continuationSeparator" w:id="0">
    <w:p w14:paraId="49EFE2EA" w14:textId="77777777" w:rsidR="00AB5BCB" w:rsidRDefault="00AB5BCB" w:rsidP="00611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D8962" w14:textId="77777777" w:rsidR="006117CE" w:rsidRDefault="006117CE">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92237" w14:textId="77777777" w:rsidR="006117CE" w:rsidRDefault="006117CE">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7ABA2" w14:textId="77777777" w:rsidR="006117CE" w:rsidRDefault="006117C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1A34FE" w14:textId="77777777" w:rsidR="00AB5BCB" w:rsidRDefault="00AB5BCB" w:rsidP="006117CE">
      <w:pPr>
        <w:spacing w:after="0" w:line="240" w:lineRule="auto"/>
      </w:pPr>
      <w:r>
        <w:separator/>
      </w:r>
    </w:p>
  </w:footnote>
  <w:footnote w:type="continuationSeparator" w:id="0">
    <w:p w14:paraId="5DD2B9BD" w14:textId="77777777" w:rsidR="00AB5BCB" w:rsidRDefault="00AB5BCB" w:rsidP="006117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DEEB7" w14:textId="77777777" w:rsidR="006117CE" w:rsidRDefault="006117CE">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4E369" w14:textId="0C178243" w:rsidR="006117CE" w:rsidRDefault="006117CE" w:rsidP="006117CE">
    <w:pPr>
      <w:pStyle w:val="Nagwek"/>
      <w:jc w:val="right"/>
    </w:pPr>
    <w:r>
      <w:rPr>
        <w:noProof/>
      </w:rPr>
      <w:drawing>
        <wp:inline distT="0" distB="0" distL="0" distR="0" wp14:anchorId="33E68DFA" wp14:editId="2EE171C2">
          <wp:extent cx="1457325" cy="600075"/>
          <wp:effectExtent l="0" t="0" r="9525" b="0"/>
          <wp:docPr id="1" name="Obraz 1" descr="D:\Dokumenty_marketing\logo\wesem.png"/>
          <wp:cNvGraphicFramePr/>
          <a:graphic xmlns:a="http://schemas.openxmlformats.org/drawingml/2006/main">
            <a:graphicData uri="http://schemas.openxmlformats.org/drawingml/2006/picture">
              <pic:pic xmlns:pic="http://schemas.openxmlformats.org/drawingml/2006/picture">
                <pic:nvPicPr>
                  <pic:cNvPr id="1" name="Obraz 1" descr="D:\Dokumenty_marketing\logo\wesem.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600075"/>
                  </a:xfrm>
                  <a:prstGeom prst="rect">
                    <a:avLst/>
                  </a:prstGeom>
                  <a:noFill/>
                  <a:ln>
                    <a:noFill/>
                  </a:ln>
                </pic:spPr>
              </pic:pic>
            </a:graphicData>
          </a:graphic>
        </wp:inline>
      </w:drawing>
    </w:r>
  </w:p>
  <w:p w14:paraId="1B04318D" w14:textId="77777777" w:rsidR="006117CE" w:rsidRDefault="006117CE">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D3E22" w14:textId="77777777" w:rsidR="006117CE" w:rsidRDefault="006117C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4514F7"/>
    <w:multiLevelType w:val="hybridMultilevel"/>
    <w:tmpl w:val="E85E1B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C3A"/>
    <w:rsid w:val="0002752A"/>
    <w:rsid w:val="00047A11"/>
    <w:rsid w:val="000D334C"/>
    <w:rsid w:val="000E103F"/>
    <w:rsid w:val="00162926"/>
    <w:rsid w:val="001928D2"/>
    <w:rsid w:val="001E0F4B"/>
    <w:rsid w:val="0026062C"/>
    <w:rsid w:val="00321B62"/>
    <w:rsid w:val="003A5784"/>
    <w:rsid w:val="003E1494"/>
    <w:rsid w:val="003F7749"/>
    <w:rsid w:val="00465C0A"/>
    <w:rsid w:val="00487D81"/>
    <w:rsid w:val="004F4717"/>
    <w:rsid w:val="00564C62"/>
    <w:rsid w:val="00590674"/>
    <w:rsid w:val="005A7684"/>
    <w:rsid w:val="005D4C83"/>
    <w:rsid w:val="006117CE"/>
    <w:rsid w:val="006B0BE9"/>
    <w:rsid w:val="006B67F5"/>
    <w:rsid w:val="007E44BA"/>
    <w:rsid w:val="008A4F12"/>
    <w:rsid w:val="0095193E"/>
    <w:rsid w:val="009B2C3A"/>
    <w:rsid w:val="00A36045"/>
    <w:rsid w:val="00AB5BCB"/>
    <w:rsid w:val="00AD7CB6"/>
    <w:rsid w:val="00AF2871"/>
    <w:rsid w:val="00B6617A"/>
    <w:rsid w:val="00BC148B"/>
    <w:rsid w:val="00C11973"/>
    <w:rsid w:val="00C121E0"/>
    <w:rsid w:val="00C27929"/>
    <w:rsid w:val="00C67CFA"/>
    <w:rsid w:val="00CE60A7"/>
    <w:rsid w:val="00D57B54"/>
    <w:rsid w:val="00DB6132"/>
    <w:rsid w:val="00E13D31"/>
    <w:rsid w:val="00EE6CDB"/>
    <w:rsid w:val="00F7099A"/>
    <w:rsid w:val="00FA21C1"/>
    <w:rsid w:val="00FB00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6309B"/>
  <w15:docId w15:val="{0B357FAF-2180-4B6D-AE16-D5C2241F1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F2871"/>
    <w:pPr>
      <w:ind w:left="720"/>
      <w:contextualSpacing/>
    </w:pPr>
  </w:style>
  <w:style w:type="paragraph" w:styleId="Nagwek">
    <w:name w:val="header"/>
    <w:basedOn w:val="Normalny"/>
    <w:link w:val="NagwekZnak"/>
    <w:uiPriority w:val="99"/>
    <w:unhideWhenUsed/>
    <w:rsid w:val="006117C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117CE"/>
  </w:style>
  <w:style w:type="paragraph" w:styleId="Stopka">
    <w:name w:val="footer"/>
    <w:basedOn w:val="Normalny"/>
    <w:link w:val="StopkaZnak"/>
    <w:uiPriority w:val="99"/>
    <w:unhideWhenUsed/>
    <w:rsid w:val="006117C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117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069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268</Words>
  <Characters>1609</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Sylwia Misterkiewicz-Lis</dc:creator>
  <cp:lastModifiedBy>Piotr Dziubek</cp:lastModifiedBy>
  <cp:revision>12</cp:revision>
  <dcterms:created xsi:type="dcterms:W3CDTF">2023-02-28T07:34:00Z</dcterms:created>
  <dcterms:modified xsi:type="dcterms:W3CDTF">2023-03-03T10:39:00Z</dcterms:modified>
</cp:coreProperties>
</file>